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03" w:rsidRPr="00BC1435" w:rsidRDefault="00F62B03" w:rsidP="00BC14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7"/>
          <w:szCs w:val="47"/>
          <w:lang w:eastAsia="ru-RU"/>
        </w:rPr>
      </w:pPr>
      <w:bookmarkStart w:id="0" w:name="_GoBack"/>
      <w:bookmarkEnd w:id="0"/>
      <w:r w:rsidRPr="00BC1435">
        <w:rPr>
          <w:rFonts w:ascii="Times New Roman" w:eastAsia="Times New Roman" w:hAnsi="Times New Roman" w:cs="Times New Roman"/>
          <w:sz w:val="47"/>
          <w:szCs w:val="47"/>
          <w:lang w:eastAsia="ru-RU"/>
        </w:rPr>
        <w:t>О</w:t>
      </w:r>
      <w:hyperlink r:id="rId6" w:history="1">
        <w:r w:rsidRPr="00BC1435">
          <w:rPr>
            <w:rFonts w:ascii="Times New Roman" w:eastAsia="Times New Roman" w:hAnsi="Times New Roman" w:cs="Times New Roman"/>
            <w:sz w:val="47"/>
            <w:szCs w:val="47"/>
            <w:lang w:eastAsia="ru-RU"/>
          </w:rPr>
          <w:t>рганизация образовательного процесса в 2020-2021 учебном году (в условиях сохранения рисков распространения COVID-19)</w:t>
        </w:r>
      </w:hyperlink>
    </w:p>
    <w:p w:rsidR="00F62B03" w:rsidRPr="00BC1435" w:rsidRDefault="00F62B03" w:rsidP="00BC14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С 1 сентября 2020 года занятия будут проводиться в очном режиме.</w:t>
      </w:r>
    </w:p>
    <w:p w:rsidR="00F62B03" w:rsidRPr="00BC1435" w:rsidRDefault="00F62B03" w:rsidP="00BC1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Линейки, посвященные началу учебного года, будут проведены 01.09.2020 года для 1-х и 11-х классов. У остальных классов в этот день проводятся Уроки знаний, посвященные 75-летию Победы в Великой Отечественной войне.</w:t>
      </w:r>
    </w:p>
    <w:p w:rsidR="00F62B03" w:rsidRPr="00BC1435" w:rsidRDefault="00F62B03" w:rsidP="00BC1435">
      <w:pPr>
        <w:numPr>
          <w:ilvl w:val="0"/>
          <w:numId w:val="1"/>
        </w:numPr>
        <w:spacing w:before="100" w:beforeAutospacing="1" w:after="0" w:line="300" w:lineRule="atLeast"/>
        <w:ind w:left="375"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Организация входа обучающихся в образовательное учреждение</w:t>
      </w:r>
    </w:p>
    <w:p w:rsidR="00F62B03" w:rsidRPr="00BC1435" w:rsidRDefault="00F62B03" w:rsidP="00BC1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При входе в здание образовательного учреждения:</w:t>
      </w:r>
    </w:p>
    <w:p w:rsidR="00F62B03" w:rsidRPr="00BC1435" w:rsidRDefault="00F62B03" w:rsidP="00BC1435">
      <w:pPr>
        <w:numPr>
          <w:ilvl w:val="0"/>
          <w:numId w:val="2"/>
        </w:numPr>
        <w:spacing w:before="100" w:beforeAutospacing="1" w:after="0" w:line="300" w:lineRule="atLeast"/>
        <w:ind w:left="375"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ежедневно будут проведены «утренние фильтры» с обязательной термометрией (бесконтактные термометры) с целью выявления и недопущения в организации обучающихся и сотрудников с признаками респираторных заболеваний.</w:t>
      </w:r>
    </w:p>
    <w:p w:rsidR="00F62B03" w:rsidRPr="00BC1435" w:rsidRDefault="00F62B03" w:rsidP="00BC1435">
      <w:pPr>
        <w:numPr>
          <w:ilvl w:val="0"/>
          <w:numId w:val="2"/>
        </w:numPr>
        <w:spacing w:before="100" w:beforeAutospacing="1" w:after="0" w:line="300" w:lineRule="atLeast"/>
        <w:ind w:left="375"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установлены сенсорные дозаторы с антисептическими средствами для обработки рук.</w:t>
      </w:r>
    </w:p>
    <w:p w:rsidR="00F62B03" w:rsidRPr="00BC1435" w:rsidRDefault="00F62B03" w:rsidP="00BC1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Обучающиеся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помощи.</w:t>
      </w:r>
    </w:p>
    <w:p w:rsidR="00F62B03" w:rsidRDefault="00F62B03" w:rsidP="00BC1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С целью максимального разобщения классов составлен график прихода обучающихся в образовательное учреждение</w:t>
      </w:r>
    </w:p>
    <w:p w:rsidR="00BC1435" w:rsidRPr="00BC1435" w:rsidRDefault="00BC1435" w:rsidP="00BC1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tbl>
      <w:tblPr>
        <w:tblW w:w="15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2058"/>
        <w:gridCol w:w="1956"/>
        <w:gridCol w:w="1956"/>
        <w:gridCol w:w="1956"/>
        <w:gridCol w:w="1956"/>
        <w:gridCol w:w="1956"/>
        <w:gridCol w:w="1956"/>
      </w:tblGrid>
      <w:tr w:rsidR="00B3020D" w:rsidRPr="00F24C89" w:rsidTr="009023C1">
        <w:trPr>
          <w:trHeight w:val="241"/>
          <w:tblHeader/>
        </w:trPr>
        <w:tc>
          <w:tcPr>
            <w:tcW w:w="4124" w:type="dxa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</w:tcPr>
          <w:p w:rsidR="00B3020D" w:rsidRDefault="00B3020D" w:rsidP="00B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Вход № 1,</w:t>
            </w:r>
          </w:p>
          <w:p w:rsidR="00B3020D" w:rsidRDefault="00B3020D" w:rsidP="00B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лестница № 2</w:t>
            </w:r>
          </w:p>
        </w:tc>
        <w:tc>
          <w:tcPr>
            <w:tcW w:w="3912" w:type="dxa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</w:tcPr>
          <w:p w:rsidR="00B3020D" w:rsidRDefault="00B3020D" w:rsidP="00B3020D">
            <w:pPr>
              <w:tabs>
                <w:tab w:val="center" w:pos="1941"/>
                <w:tab w:val="left" w:pos="28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ab/>
              <w:t>Вход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ab/>
            </w:r>
          </w:p>
          <w:p w:rsidR="00B3020D" w:rsidRDefault="00B3020D" w:rsidP="00B3020D">
            <w:pPr>
              <w:tabs>
                <w:tab w:val="center" w:pos="1941"/>
                <w:tab w:val="left" w:pos="28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лестница № 1</w:t>
            </w:r>
          </w:p>
        </w:tc>
        <w:tc>
          <w:tcPr>
            <w:tcW w:w="3912" w:type="dxa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</w:tcPr>
          <w:p w:rsidR="00B3020D" w:rsidRDefault="00B3020D" w:rsidP="00B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Вход № 3</w:t>
            </w:r>
          </w:p>
          <w:p w:rsidR="00B3020D" w:rsidRDefault="00B3020D" w:rsidP="00B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лестница № 2</w:t>
            </w:r>
          </w:p>
          <w:p w:rsidR="00B3020D" w:rsidRDefault="00B3020D" w:rsidP="00B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</w:tcPr>
          <w:p w:rsidR="00B3020D" w:rsidRDefault="00B3020D" w:rsidP="00B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Вход № 4</w:t>
            </w:r>
          </w:p>
          <w:p w:rsidR="00B3020D" w:rsidRDefault="00B3020D" w:rsidP="00B3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лестница № 3</w:t>
            </w:r>
          </w:p>
        </w:tc>
      </w:tr>
      <w:tr w:rsidR="00B3020D" w:rsidRPr="00F24C89" w:rsidTr="00AF050C">
        <w:trPr>
          <w:trHeight w:val="241"/>
          <w:tblHeader/>
        </w:trPr>
        <w:tc>
          <w:tcPr>
            <w:tcW w:w="206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прихода</w:t>
            </w:r>
          </w:p>
        </w:tc>
        <w:tc>
          <w:tcPr>
            <w:tcW w:w="2058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прихода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прихода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прихода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vAlign w:val="center"/>
          </w:tcPr>
          <w:p w:rsidR="00B3020D" w:rsidRPr="00F24C89" w:rsidRDefault="00B3020D" w:rsidP="00B3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Классы</w:t>
            </w:r>
          </w:p>
        </w:tc>
      </w:tr>
      <w:tr w:rsidR="00787E39" w:rsidRPr="00F24C89" w:rsidTr="00B3020D">
        <w:trPr>
          <w:trHeight w:val="241"/>
        </w:trPr>
        <w:tc>
          <w:tcPr>
            <w:tcW w:w="206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7.45</w:t>
            </w:r>
          </w:p>
        </w:tc>
        <w:tc>
          <w:tcPr>
            <w:tcW w:w="2058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787E39" w:rsidP="00787E39">
            <w:pPr>
              <w:spacing w:after="0" w:line="360" w:lineRule="auto"/>
              <w:ind w:firstLine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4-Б, 2-А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7.45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557BD4" w:rsidP="00787E39">
            <w:pPr>
              <w:spacing w:after="0" w:line="360" w:lineRule="auto"/>
              <w:ind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2-Б, 3-А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7.45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787E39" w:rsidP="00787E39">
            <w:pPr>
              <w:spacing w:after="0" w:line="360" w:lineRule="auto"/>
              <w:ind w:firstLine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1-А, 1-Б, 3-Б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7.45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787E39" w:rsidRPr="00F24C89" w:rsidRDefault="007B0700" w:rsidP="00787E39">
            <w:pPr>
              <w:spacing w:after="0" w:line="360" w:lineRule="auto"/>
              <w:ind w:firstLine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5-А, 5-Б, 4-А</w:t>
            </w:r>
          </w:p>
        </w:tc>
      </w:tr>
      <w:tr w:rsidR="00787E39" w:rsidRPr="00F24C89" w:rsidTr="00B3020D">
        <w:trPr>
          <w:trHeight w:val="241"/>
        </w:trPr>
        <w:tc>
          <w:tcPr>
            <w:tcW w:w="206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7.45 – 8.05 </w:t>
            </w:r>
          </w:p>
        </w:tc>
        <w:tc>
          <w:tcPr>
            <w:tcW w:w="2058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F24C89" w:rsidRDefault="00787E39" w:rsidP="00787E39">
            <w:pPr>
              <w:spacing w:after="0" w:line="360" w:lineRule="auto"/>
              <w:ind w:firstLine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7-А, 7-Б, 10</w:t>
            </w:r>
            <w:r w:rsidR="0055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7.45 – 8.05 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F24C89" w:rsidRDefault="00787E39" w:rsidP="00787E39">
            <w:pPr>
              <w:spacing w:after="0" w:line="360" w:lineRule="auto"/>
              <w:ind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55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8-К, 9-Б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7.45 – 8.05 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7B0700" w:rsidRDefault="00787E39" w:rsidP="00787E39">
            <w:pPr>
              <w:spacing w:after="0" w:line="360" w:lineRule="auto"/>
              <w:ind w:firstLine="19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F24C89" w:rsidRDefault="00787E39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7.45 – 8.05 </w:t>
            </w: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</w:tcPr>
          <w:p w:rsidR="00787E39" w:rsidRPr="00F24C89" w:rsidRDefault="00557BD4" w:rsidP="00787E39">
            <w:pPr>
              <w:spacing w:after="0" w:line="360" w:lineRule="auto"/>
              <w:ind w:firstLine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  <w:r w:rsidR="007B0700" w:rsidRPr="0055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55961" w:rsidRPr="0055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F55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B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</w:tr>
      <w:tr w:rsidR="00B3020D" w:rsidRPr="00F24C89" w:rsidTr="00B3020D">
        <w:trPr>
          <w:trHeight w:val="254"/>
        </w:trPr>
        <w:tc>
          <w:tcPr>
            <w:tcW w:w="206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</w:tcPr>
          <w:p w:rsidR="00B3020D" w:rsidRPr="00F24C89" w:rsidRDefault="00B3020D" w:rsidP="00787E39">
            <w:pPr>
              <w:spacing w:after="0" w:line="360" w:lineRule="auto"/>
              <w:ind w:firstLine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B03" w:rsidRPr="00F24C89" w:rsidRDefault="00F62B03" w:rsidP="00F62B03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24C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F24C89" w:rsidRPr="00CD6729" w:rsidRDefault="00F62B03" w:rsidP="00F24C89">
      <w:pPr>
        <w:spacing w:after="30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1"/>
          <w:lang w:eastAsia="ru-RU"/>
        </w:rPr>
      </w:pPr>
      <w:r w:rsidRPr="00CD6729">
        <w:rPr>
          <w:rFonts w:ascii="Times New Roman" w:eastAsia="Times New Roman" w:hAnsi="Times New Roman" w:cs="Times New Roman"/>
          <w:color w:val="FF0000"/>
          <w:sz w:val="24"/>
          <w:szCs w:val="21"/>
          <w:lang w:eastAsia="ru-RU"/>
        </w:rPr>
        <w:t xml:space="preserve">С целью обеспечения антитеррористической безопасности в образовательном учреждении с 01.09.2020 года будет работать система контроля и управления доступом (СКУД). </w:t>
      </w:r>
    </w:p>
    <w:p w:rsidR="00F62B03" w:rsidRPr="00BC1435" w:rsidRDefault="00F62B03" w:rsidP="00BC14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Для посетителей </w:t>
      </w:r>
      <w:r w:rsidR="00F24C89"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образовательного учреждения </w:t>
      </w: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обязательный масочный режим.</w:t>
      </w:r>
    </w:p>
    <w:p w:rsidR="00F55961" w:rsidRPr="00BC1435" w:rsidRDefault="00F55961" w:rsidP="00BC1435">
      <w:pPr>
        <w:ind w:firstLine="567"/>
        <w:rPr>
          <w:rFonts w:ascii="Times New Roman" w:eastAsia="Times New Roman" w:hAnsi="Times New Roman" w:cs="Times New Roman"/>
          <w:sz w:val="96"/>
          <w:szCs w:val="21"/>
          <w:u w:val="single"/>
          <w:lang w:eastAsia="ru-RU"/>
        </w:rPr>
      </w:pPr>
      <w:r w:rsidRPr="00BC1435">
        <w:rPr>
          <w:rFonts w:ascii="Times New Roman" w:eastAsia="Times New Roman" w:hAnsi="Times New Roman" w:cs="Times New Roman"/>
          <w:sz w:val="96"/>
          <w:szCs w:val="21"/>
          <w:u w:val="single"/>
          <w:lang w:eastAsia="ru-RU"/>
        </w:rPr>
        <w:br w:type="page"/>
      </w:r>
    </w:p>
    <w:p w:rsidR="009E72CF" w:rsidRPr="00BC1435" w:rsidRDefault="009E72CF" w:rsidP="00BC1435">
      <w:pPr>
        <w:spacing w:after="30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62B03" w:rsidRPr="00BC1435" w:rsidRDefault="00F62B03" w:rsidP="00BC1435">
      <w:pPr>
        <w:numPr>
          <w:ilvl w:val="0"/>
          <w:numId w:val="3"/>
        </w:numPr>
        <w:spacing w:before="100" w:beforeAutospacing="1" w:after="100" w:afterAutospacing="1" w:line="300" w:lineRule="atLeast"/>
        <w:ind w:left="375" w:firstLine="709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Организация учебного процесса</w:t>
      </w:r>
    </w:p>
    <w:p w:rsidR="00F62B03" w:rsidRPr="00BC1435" w:rsidRDefault="00F62B03" w:rsidP="00BC143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В целях максимального разобщения классов составлено расписание звонков</w:t>
      </w:r>
    </w:p>
    <w:tbl>
      <w:tblPr>
        <w:tblW w:w="504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402"/>
        <w:gridCol w:w="2389"/>
        <w:gridCol w:w="2490"/>
        <w:gridCol w:w="2438"/>
        <w:gridCol w:w="2587"/>
        <w:gridCol w:w="2561"/>
      </w:tblGrid>
      <w:tr w:rsidR="00F62B03" w:rsidRPr="00F24C89" w:rsidTr="00CD6729">
        <w:trPr>
          <w:trHeight w:val="618"/>
          <w:tblHeader/>
        </w:trPr>
        <w:tc>
          <w:tcPr>
            <w:tcW w:w="408" w:type="pct"/>
            <w:vMerge w:val="restar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80" w:type="pct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522" w:type="pct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24C89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I, </w:t>
            </w:r>
            <w:r w:rsidR="00F62B03"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II этаж</w:t>
            </w:r>
          </w:p>
        </w:tc>
        <w:tc>
          <w:tcPr>
            <w:tcW w:w="1590" w:type="pct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24C89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I, III, </w:t>
            </w:r>
            <w:r w:rsidR="00F62B03"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этажи</w:t>
            </w:r>
          </w:p>
        </w:tc>
      </w:tr>
      <w:tr w:rsidR="00CD6729" w:rsidRPr="00F24C89" w:rsidTr="00CD6729">
        <w:trPr>
          <w:trHeight w:val="633"/>
          <w:tblHeader/>
        </w:trPr>
        <w:tc>
          <w:tcPr>
            <w:tcW w:w="0" w:type="auto"/>
            <w:vMerge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Перемена</w:t>
            </w:r>
          </w:p>
        </w:tc>
      </w:tr>
      <w:tr w:rsidR="00CD6729" w:rsidRPr="00F24C89" w:rsidTr="00CD6729">
        <w:trPr>
          <w:trHeight w:val="540"/>
        </w:trPr>
        <w:tc>
          <w:tcPr>
            <w:tcW w:w="40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557BD4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55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8.35</w:t>
            </w: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 – 9.15</w:t>
            </w: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8.45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9.15</w:t>
            </w: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 – 8.55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 – 9.10</w:t>
            </w:r>
          </w:p>
        </w:tc>
      </w:tr>
      <w:tr w:rsidR="00CD6729" w:rsidRPr="00F24C89" w:rsidTr="00CD6729">
        <w:trPr>
          <w:trHeight w:val="540"/>
        </w:trPr>
        <w:tc>
          <w:tcPr>
            <w:tcW w:w="40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9.50</w:t>
            </w: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 – 10.25</w:t>
            </w: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10.25</w:t>
            </w: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 – 9.55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 – 10.10</w:t>
            </w:r>
          </w:p>
        </w:tc>
      </w:tr>
      <w:tr w:rsidR="00CD6729" w:rsidRPr="00F24C89" w:rsidTr="00CD6729">
        <w:trPr>
          <w:trHeight w:val="540"/>
        </w:trPr>
        <w:tc>
          <w:tcPr>
            <w:tcW w:w="40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 – 11.00</w:t>
            </w: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9E72CF" w:rsidP="00CD6729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11.25</w:t>
            </w: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10.25. – 11.10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– 11.25</w:t>
            </w: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– 10.55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 – 11.15</w:t>
            </w:r>
          </w:p>
        </w:tc>
      </w:tr>
      <w:tr w:rsidR="00CD6729" w:rsidRPr="00F24C89" w:rsidTr="00CD6729">
        <w:trPr>
          <w:trHeight w:val="540"/>
        </w:trPr>
        <w:tc>
          <w:tcPr>
            <w:tcW w:w="40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 – 12.00</w:t>
            </w: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12.20</w:t>
            </w: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 – 12.10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 – 12.25</w:t>
            </w: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 – 12.00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12.15</w:t>
            </w:r>
          </w:p>
        </w:tc>
      </w:tr>
      <w:tr w:rsidR="00CD6729" w:rsidRPr="00F24C89" w:rsidTr="00CD6729">
        <w:trPr>
          <w:trHeight w:val="540"/>
        </w:trPr>
        <w:tc>
          <w:tcPr>
            <w:tcW w:w="40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 – 12.55</w:t>
            </w: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CD6729" w:rsidP="00CD6729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 – 13.20</w:t>
            </w: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557BD4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55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13.10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 – 13.25</w:t>
            </w: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 – 13.00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13.20</w:t>
            </w:r>
          </w:p>
        </w:tc>
      </w:tr>
      <w:tr w:rsidR="00CD6729" w:rsidRPr="00F24C89" w:rsidTr="00CD6729">
        <w:trPr>
          <w:trHeight w:val="540"/>
        </w:trPr>
        <w:tc>
          <w:tcPr>
            <w:tcW w:w="40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F62B03" w:rsidP="00CD6729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F62B03" w:rsidP="00CD6729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 – 14.10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 – 14.20</w:t>
            </w: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 – 14.05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 – 14.25</w:t>
            </w:r>
          </w:p>
        </w:tc>
      </w:tr>
      <w:tr w:rsidR="00CD6729" w:rsidRPr="00F24C89" w:rsidTr="00CD6729">
        <w:trPr>
          <w:trHeight w:val="540"/>
        </w:trPr>
        <w:tc>
          <w:tcPr>
            <w:tcW w:w="40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CD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2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F62B03" w:rsidP="00CD6729">
            <w:p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F62B03" w:rsidP="00CD6729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 – 15.05</w:t>
            </w:r>
          </w:p>
        </w:tc>
        <w:tc>
          <w:tcPr>
            <w:tcW w:w="753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F62B03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B3020D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14.25 – 15.10</w:t>
            </w:r>
          </w:p>
        </w:tc>
        <w:tc>
          <w:tcPr>
            <w:tcW w:w="791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F62B03" w:rsidP="00CD6729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B03" w:rsidRPr="00F24C89" w:rsidRDefault="00F62B03" w:rsidP="00F62B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24C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F62B03" w:rsidRPr="00BC1435" w:rsidRDefault="00F62B03" w:rsidP="00CD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каждым классом закреплено учебное помещение (кабинет).  В течение дня занятия будут проводиться в кабинетах, закрепленных за классом. Занятия по физической </w:t>
      </w: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культуре, </w:t>
      </w:r>
      <w:r w:rsidR="00CD6729"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химии, </w:t>
      </w: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информатике, </w:t>
      </w:r>
      <w:r w:rsidR="00CD6729"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физике, изобразительному искусству</w:t>
      </w: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технологии будут проводиться в соответствующих помещениях (кабинетах), в которых во время перемен будет осуществляться обработка рабочих поверхностей, пола, дверных ручек, дезинфекция воздушной среды с использованием приборов для обеззараживания воздуха, а также сквозное проветривание помещений в отсутствие детей.</w:t>
      </w:r>
    </w:p>
    <w:p w:rsidR="00F62B03" w:rsidRPr="00BC1435" w:rsidRDefault="00F62B03" w:rsidP="00CD6729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Группы внеурочной деятельности и дополнительного образования обучающихся будут организованы строго по классам.</w:t>
      </w:r>
    </w:p>
    <w:p w:rsidR="00F62B03" w:rsidRPr="00BC1435" w:rsidRDefault="00F62B03" w:rsidP="00CD6729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Проведение массовых мероприятий запрещено.</w:t>
      </w:r>
    </w:p>
    <w:p w:rsidR="00F62B03" w:rsidRDefault="00F62B03" w:rsidP="00F62B03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C1435" w:rsidRPr="00F24C89" w:rsidRDefault="00BC1435" w:rsidP="00F62B03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62B03" w:rsidRPr="00BC1435" w:rsidRDefault="00F62B03" w:rsidP="00F62B03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Организация питания</w:t>
      </w:r>
    </w:p>
    <w:p w:rsidR="00F62B03" w:rsidRPr="00BC1435" w:rsidRDefault="00F62B03" w:rsidP="00F62B03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Организация завтраков и обедов, а также посещение буфета будет организовано строго по графику посещения каждым классом.</w:t>
      </w:r>
    </w:p>
    <w:p w:rsidR="00557BD4" w:rsidRPr="00BC1435" w:rsidRDefault="00F62B03" w:rsidP="00BC143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График посещения столовой в 2020-2021 учебном году</w:t>
      </w:r>
    </w:p>
    <w:tbl>
      <w:tblPr>
        <w:tblpPr w:leftFromText="180" w:rightFromText="180" w:vertAnchor="text" w:tblpY="1"/>
        <w:tblOverlap w:val="never"/>
        <w:tblW w:w="158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5830"/>
        <w:gridCol w:w="5651"/>
      </w:tblGrid>
      <w:tr w:rsidR="00F62B03" w:rsidRPr="00F24C89" w:rsidTr="00557BD4">
        <w:trPr>
          <w:tblHeader/>
        </w:trPr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5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5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посещения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F62B03" w:rsidP="005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24C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Классы</w:t>
            </w:r>
          </w:p>
        </w:tc>
      </w:tr>
      <w:tr w:rsidR="00F62B03" w:rsidRPr="00F24C89" w:rsidTr="00557BD4"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F62B03" w:rsidRPr="00557BD4" w:rsidRDefault="00557BD4" w:rsidP="00557BD4">
            <w:pPr>
              <w:spacing w:after="0" w:line="240" w:lineRule="auto"/>
              <w:ind w:left="4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</w:t>
            </w:r>
            <w:r w:rsidR="00AF3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5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 – 9.00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557BD4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1-А, 1-Б классы</w:t>
            </w:r>
          </w:p>
        </w:tc>
      </w:tr>
      <w:tr w:rsidR="00F62B03" w:rsidRPr="00F24C89" w:rsidTr="00557BD4"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2B03" w:rsidRPr="00F24C89" w:rsidRDefault="00557BD4" w:rsidP="00AF3A10">
            <w:pPr>
              <w:spacing w:after="0" w:line="240" w:lineRule="auto"/>
              <w:ind w:firstLine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5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8.45 – 9.15 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2B03" w:rsidRPr="00F24C89" w:rsidRDefault="00557BD4" w:rsidP="00557BD4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2-А, 2-Б классы</w:t>
            </w:r>
          </w:p>
        </w:tc>
      </w:tr>
      <w:tr w:rsidR="00557BD4" w:rsidRPr="00F24C89" w:rsidTr="00623646"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557BD4" w:rsidRPr="00F24C89" w:rsidRDefault="00557BD4" w:rsidP="00AF3A10">
            <w:pPr>
              <w:spacing w:after="0" w:line="24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557BD4" w:rsidP="0062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10.25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557BD4" w:rsidP="00623646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3-А, 3-Б, 4-А, 4-Б классы</w:t>
            </w:r>
          </w:p>
        </w:tc>
      </w:tr>
      <w:tr w:rsidR="00557BD4" w:rsidRPr="00F24C89" w:rsidTr="00623646"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57BD4" w:rsidRPr="00F24C89" w:rsidRDefault="00557BD4" w:rsidP="00557BD4">
            <w:pPr>
              <w:spacing w:after="0" w:line="240" w:lineRule="auto"/>
              <w:ind w:firstLine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AF3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автрак (все льготные категории, за счёт родительских средств)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62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– 11.25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623646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5-А, 5-Б</w:t>
            </w:r>
          </w:p>
        </w:tc>
      </w:tr>
      <w:tr w:rsidR="00557BD4" w:rsidRPr="00F24C89" w:rsidTr="00623646"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557BD4" w:rsidRPr="00F24C89" w:rsidRDefault="00BC1435" w:rsidP="00BC1435">
            <w:pPr>
              <w:spacing w:after="0" w:line="24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автрак (все льготные категории, за счёт родительских средств)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62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12.15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623646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классы</w:t>
            </w:r>
          </w:p>
        </w:tc>
      </w:tr>
      <w:tr w:rsidR="00557BD4" w:rsidRPr="00F24C89" w:rsidTr="00623646"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57BD4" w:rsidRPr="00F24C89" w:rsidRDefault="00BC1435" w:rsidP="00BC1435">
            <w:pPr>
              <w:spacing w:after="0" w:line="240" w:lineRule="auto"/>
              <w:ind w:firstLine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 (все льготные категории, за счёт родительских средств)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62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 – 13.25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BC1435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классы, 5-А, 5-К</w:t>
            </w:r>
          </w:p>
        </w:tc>
      </w:tr>
      <w:tr w:rsidR="00557BD4" w:rsidRPr="00F24C89" w:rsidTr="00623646">
        <w:tc>
          <w:tcPr>
            <w:tcW w:w="438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557BD4" w:rsidRPr="00F24C89" w:rsidRDefault="00BC1435" w:rsidP="00BC1435">
            <w:pPr>
              <w:spacing w:after="0" w:line="240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 (все льготные категории, за счёт родительских средств)</w:t>
            </w:r>
          </w:p>
        </w:tc>
        <w:tc>
          <w:tcPr>
            <w:tcW w:w="58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62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 – 14.25</w:t>
            </w:r>
          </w:p>
        </w:tc>
        <w:tc>
          <w:tcPr>
            <w:tcW w:w="5651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57BD4" w:rsidRPr="00F24C89" w:rsidRDefault="00BC1435" w:rsidP="00623646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11 классы</w:t>
            </w:r>
          </w:p>
        </w:tc>
      </w:tr>
    </w:tbl>
    <w:p w:rsidR="00F62B03" w:rsidRPr="00BC1435" w:rsidRDefault="00F62B03" w:rsidP="00BC14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C1435" w:rsidRDefault="00BC1435" w:rsidP="00BC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F62B03" w:rsidRPr="00BC1435" w:rsidRDefault="00F62B03" w:rsidP="00BC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Обработка обеденных столов до и после каждого приема пищи будет осуществляться с использованием моющих и дезинфицирующих средств.</w:t>
      </w:r>
    </w:p>
    <w:p w:rsidR="00F62B03" w:rsidRPr="00BC1435" w:rsidRDefault="00F62B03" w:rsidP="00BC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Работа сотрудников пищеблока будет организована с использованием средств индивидуальной защиты (маски и перчатки).</w:t>
      </w:r>
    </w:p>
    <w:p w:rsidR="00BC1435" w:rsidRPr="00BC1435" w:rsidRDefault="00F62B03" w:rsidP="00BC1435">
      <w:pPr>
        <w:numPr>
          <w:ilvl w:val="0"/>
          <w:numId w:val="5"/>
        </w:numPr>
        <w:spacing w:before="100" w:beforeAutospacing="1" w:after="0" w:line="300" w:lineRule="atLeast"/>
        <w:ind w:left="375"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Общие положения</w:t>
      </w:r>
    </w:p>
    <w:p w:rsidR="00BC1435" w:rsidRDefault="00BC1435" w:rsidP="00BC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F62B03" w:rsidRPr="00BC1435" w:rsidRDefault="00F62B03" w:rsidP="00BC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В конце учебного дня в образовательном учреждении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кранов, спуска бачков унитазов), дезинфекция воздушной среды с использованием приборов для обеззараживания воздуха.</w:t>
      </w:r>
    </w:p>
    <w:p w:rsidR="00212C67" w:rsidRPr="00BC1435" w:rsidRDefault="00F62B03" w:rsidP="00BC1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C1435">
        <w:rPr>
          <w:rFonts w:ascii="Times New Roman" w:eastAsia="Times New Roman" w:hAnsi="Times New Roman" w:cs="Times New Roman"/>
          <w:sz w:val="24"/>
          <w:szCs w:val="21"/>
          <w:lang w:eastAsia="ru-RU"/>
        </w:rPr>
        <w:t>В конце каждой недели будет осуществляться генеральная уборка всех помещений с использованием дезинфицирующих средств.</w:t>
      </w:r>
    </w:p>
    <w:sectPr w:rsidR="00212C67" w:rsidRPr="00BC1435" w:rsidSect="00F62B03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01B"/>
    <w:multiLevelType w:val="multilevel"/>
    <w:tmpl w:val="052E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B14F2"/>
    <w:multiLevelType w:val="multilevel"/>
    <w:tmpl w:val="F0DA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60303"/>
    <w:multiLevelType w:val="multilevel"/>
    <w:tmpl w:val="910CE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D0761"/>
    <w:multiLevelType w:val="multilevel"/>
    <w:tmpl w:val="A1A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01A4C"/>
    <w:multiLevelType w:val="multilevel"/>
    <w:tmpl w:val="F67C7B86"/>
    <w:lvl w:ilvl="0">
      <w:start w:val="3"/>
      <w:numFmt w:val="decimal"/>
      <w:lvlText w:val="%1."/>
      <w:lvlJc w:val="left"/>
      <w:pPr>
        <w:tabs>
          <w:tab w:val="num" w:pos="6882"/>
        </w:tabs>
        <w:ind w:left="6882" w:hanging="360"/>
      </w:pPr>
    </w:lvl>
    <w:lvl w:ilvl="1" w:tentative="1">
      <w:start w:val="1"/>
      <w:numFmt w:val="decimal"/>
      <w:lvlText w:val="%2."/>
      <w:lvlJc w:val="left"/>
      <w:pPr>
        <w:tabs>
          <w:tab w:val="num" w:pos="7602"/>
        </w:tabs>
        <w:ind w:left="7602" w:hanging="360"/>
      </w:pPr>
    </w:lvl>
    <w:lvl w:ilvl="2" w:tentative="1">
      <w:start w:val="1"/>
      <w:numFmt w:val="decimal"/>
      <w:lvlText w:val="%3."/>
      <w:lvlJc w:val="left"/>
      <w:pPr>
        <w:tabs>
          <w:tab w:val="num" w:pos="8322"/>
        </w:tabs>
        <w:ind w:left="8322" w:hanging="360"/>
      </w:pPr>
    </w:lvl>
    <w:lvl w:ilvl="3" w:tentative="1">
      <w:start w:val="1"/>
      <w:numFmt w:val="decimal"/>
      <w:lvlText w:val="%4."/>
      <w:lvlJc w:val="left"/>
      <w:pPr>
        <w:tabs>
          <w:tab w:val="num" w:pos="9042"/>
        </w:tabs>
        <w:ind w:left="9042" w:hanging="360"/>
      </w:pPr>
    </w:lvl>
    <w:lvl w:ilvl="4" w:tentative="1">
      <w:start w:val="1"/>
      <w:numFmt w:val="decimal"/>
      <w:lvlText w:val="%5."/>
      <w:lvlJc w:val="left"/>
      <w:pPr>
        <w:tabs>
          <w:tab w:val="num" w:pos="9762"/>
        </w:tabs>
        <w:ind w:left="9762" w:hanging="360"/>
      </w:pPr>
    </w:lvl>
    <w:lvl w:ilvl="5" w:tentative="1">
      <w:start w:val="1"/>
      <w:numFmt w:val="decimal"/>
      <w:lvlText w:val="%6."/>
      <w:lvlJc w:val="left"/>
      <w:pPr>
        <w:tabs>
          <w:tab w:val="num" w:pos="10482"/>
        </w:tabs>
        <w:ind w:left="10482" w:hanging="360"/>
      </w:pPr>
    </w:lvl>
    <w:lvl w:ilvl="6" w:tentative="1">
      <w:start w:val="1"/>
      <w:numFmt w:val="decimal"/>
      <w:lvlText w:val="%7."/>
      <w:lvlJc w:val="left"/>
      <w:pPr>
        <w:tabs>
          <w:tab w:val="num" w:pos="11202"/>
        </w:tabs>
        <w:ind w:left="11202" w:hanging="360"/>
      </w:pPr>
    </w:lvl>
    <w:lvl w:ilvl="7" w:tentative="1">
      <w:start w:val="1"/>
      <w:numFmt w:val="decimal"/>
      <w:lvlText w:val="%8."/>
      <w:lvlJc w:val="left"/>
      <w:pPr>
        <w:tabs>
          <w:tab w:val="num" w:pos="11922"/>
        </w:tabs>
        <w:ind w:left="11922" w:hanging="360"/>
      </w:pPr>
    </w:lvl>
    <w:lvl w:ilvl="8" w:tentative="1">
      <w:start w:val="1"/>
      <w:numFmt w:val="decimal"/>
      <w:lvlText w:val="%9."/>
      <w:lvlJc w:val="left"/>
      <w:pPr>
        <w:tabs>
          <w:tab w:val="num" w:pos="12642"/>
        </w:tabs>
        <w:ind w:left="12642" w:hanging="360"/>
      </w:pPr>
    </w:lvl>
  </w:abstractNum>
  <w:abstractNum w:abstractNumId="5">
    <w:nsid w:val="7CC73ECA"/>
    <w:multiLevelType w:val="multilevel"/>
    <w:tmpl w:val="36E67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7E"/>
    <w:rsid w:val="00212C67"/>
    <w:rsid w:val="00470CC2"/>
    <w:rsid w:val="00557BD4"/>
    <w:rsid w:val="00637C7E"/>
    <w:rsid w:val="00787E39"/>
    <w:rsid w:val="007B0700"/>
    <w:rsid w:val="009E72CF"/>
    <w:rsid w:val="00AC0303"/>
    <w:rsid w:val="00AF3A10"/>
    <w:rsid w:val="00B3020D"/>
    <w:rsid w:val="00BC1435"/>
    <w:rsid w:val="00CD6729"/>
    <w:rsid w:val="00F2300A"/>
    <w:rsid w:val="00F24C89"/>
    <w:rsid w:val="00F55961"/>
    <w:rsid w:val="00F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908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2275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  <w:div w:id="12072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9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670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978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786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24school.spb.ru/index.php/novosti/1336-organizatsiya-obrazovatelnogo-protsessa-v-2020-2021-uchebnom-godu-v-usloviyakh-sokhraneniya-riskov-rasprostraneniya-covid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Света</cp:lastModifiedBy>
  <cp:revision>2</cp:revision>
  <cp:lastPrinted>2020-08-21T09:39:00Z</cp:lastPrinted>
  <dcterms:created xsi:type="dcterms:W3CDTF">2020-10-15T15:52:00Z</dcterms:created>
  <dcterms:modified xsi:type="dcterms:W3CDTF">2020-10-15T15:52:00Z</dcterms:modified>
</cp:coreProperties>
</file>